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5DB" w:rsidRPr="0064464F" w:rsidRDefault="00FB5CE3" w:rsidP="00105F56">
      <w:pPr>
        <w:spacing w:after="0"/>
        <w:jc w:val="center"/>
        <w:rPr>
          <w:rFonts w:ascii="Arial" w:hAnsi="Arial" w:cs="Arial"/>
          <w:b/>
          <w:color w:val="FF0000"/>
          <w:sz w:val="32"/>
          <w:szCs w:val="28"/>
        </w:rPr>
      </w:pPr>
      <w:r w:rsidRPr="0064464F">
        <w:rPr>
          <w:rFonts w:ascii="Arial" w:hAnsi="Arial" w:cs="Arial"/>
          <w:b/>
          <w:color w:val="FF0000"/>
          <w:sz w:val="32"/>
          <w:szCs w:val="28"/>
        </w:rPr>
        <w:t>ĐẠ</w:t>
      </w:r>
      <w:bookmarkStart w:id="0" w:name="_GoBack"/>
      <w:bookmarkEnd w:id="0"/>
      <w:r w:rsidRPr="0064464F">
        <w:rPr>
          <w:rFonts w:ascii="Arial" w:hAnsi="Arial" w:cs="Arial"/>
          <w:b/>
          <w:color w:val="FF0000"/>
          <w:sz w:val="32"/>
          <w:szCs w:val="28"/>
        </w:rPr>
        <w:t>I HỘI CHI ĐOÀN GIÁO VIÊN TRƯỜNG THPT NGUYỄN HỮU HUÂN</w:t>
      </w:r>
    </w:p>
    <w:p w:rsidR="00FB5CE3" w:rsidRPr="0064464F" w:rsidRDefault="00FB5CE3" w:rsidP="00FB5CE3">
      <w:pPr>
        <w:jc w:val="center"/>
        <w:rPr>
          <w:rFonts w:ascii="Arial" w:hAnsi="Arial" w:cs="Arial"/>
          <w:b/>
          <w:color w:val="FF0000"/>
          <w:sz w:val="32"/>
          <w:szCs w:val="28"/>
        </w:rPr>
      </w:pPr>
      <w:r w:rsidRPr="0064464F">
        <w:rPr>
          <w:rFonts w:ascii="Arial" w:hAnsi="Arial" w:cs="Arial"/>
          <w:b/>
          <w:color w:val="FF0000"/>
          <w:sz w:val="32"/>
          <w:szCs w:val="28"/>
        </w:rPr>
        <w:t>NHIỆM KỲ 202</w:t>
      </w:r>
      <w:r w:rsidR="0064464F" w:rsidRPr="0064464F">
        <w:rPr>
          <w:rFonts w:ascii="Arial" w:hAnsi="Arial" w:cs="Arial"/>
          <w:b/>
          <w:color w:val="FF0000"/>
          <w:sz w:val="32"/>
          <w:szCs w:val="28"/>
        </w:rPr>
        <w:t>2</w:t>
      </w:r>
      <w:r w:rsidRPr="0064464F">
        <w:rPr>
          <w:rFonts w:ascii="Arial" w:hAnsi="Arial" w:cs="Arial"/>
          <w:b/>
          <w:color w:val="FF0000"/>
          <w:sz w:val="32"/>
          <w:szCs w:val="28"/>
        </w:rPr>
        <w:t xml:space="preserve"> – 202</w:t>
      </w:r>
      <w:r w:rsidR="0064464F" w:rsidRPr="0064464F">
        <w:rPr>
          <w:rFonts w:ascii="Arial" w:hAnsi="Arial" w:cs="Arial"/>
          <w:b/>
          <w:color w:val="FF0000"/>
          <w:sz w:val="32"/>
          <w:szCs w:val="28"/>
        </w:rPr>
        <w:t>4</w:t>
      </w:r>
    </w:p>
    <w:p w:rsidR="001D69B3" w:rsidRDefault="0064464F" w:rsidP="00726957">
      <w:pPr>
        <w:spacing w:after="0"/>
        <w:jc w:val="center"/>
        <w:rPr>
          <w:rFonts w:ascii="Arial" w:hAnsi="Arial" w:cs="Arial"/>
          <w:b/>
          <w:color w:val="FF0000"/>
          <w:szCs w:val="28"/>
        </w:rPr>
      </w:pPr>
      <w:r>
        <w:rPr>
          <w:rFonts w:ascii="Arial" w:hAnsi="Arial" w:cs="Arial"/>
          <w:b/>
          <w:noProof/>
          <w:color w:val="FF0000"/>
          <w:szCs w:val="28"/>
        </w:rPr>
        <w:drawing>
          <wp:inline distT="0" distB="0" distL="0" distR="0">
            <wp:extent cx="4368800" cy="2912533"/>
            <wp:effectExtent l="114300" t="114300" r="107950" b="154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16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69435" cy="29129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E75A9" w:rsidRDefault="00FB5CE3" w:rsidP="00FB5CE3">
      <w:pPr>
        <w:rPr>
          <w:rFonts w:cs="Times New Roman"/>
          <w:szCs w:val="28"/>
        </w:rPr>
      </w:pPr>
      <w:r w:rsidRPr="00FB5CE3">
        <w:rPr>
          <w:rFonts w:cs="Times New Roman"/>
          <w:szCs w:val="28"/>
        </w:rPr>
        <w:tab/>
      </w:r>
      <w:r>
        <w:rPr>
          <w:rFonts w:cs="Times New Roman"/>
          <w:szCs w:val="28"/>
        </w:rPr>
        <w:t xml:space="preserve">Vào </w:t>
      </w:r>
      <w:r w:rsidR="0064464F">
        <w:rPr>
          <w:rFonts w:cs="Times New Roman"/>
          <w:szCs w:val="28"/>
        </w:rPr>
        <w:t>lúc</w:t>
      </w:r>
      <w:r>
        <w:rPr>
          <w:rFonts w:cs="Times New Roman"/>
          <w:szCs w:val="28"/>
        </w:rPr>
        <w:t xml:space="preserve"> 1</w:t>
      </w:r>
      <w:r w:rsidR="0064464F">
        <w:rPr>
          <w:rFonts w:cs="Times New Roman"/>
          <w:szCs w:val="28"/>
        </w:rPr>
        <w:t>3:30, ngày 07 tháng 10 năm 2022 (Thứ sáu)</w:t>
      </w:r>
      <w:r w:rsidRPr="00FB5CE3">
        <w:rPr>
          <w:rFonts w:cs="Times New Roman"/>
          <w:szCs w:val="28"/>
        </w:rPr>
        <w:t>,</w:t>
      </w:r>
      <w:r w:rsidR="0064464F">
        <w:rPr>
          <w:rFonts w:cs="Times New Roman"/>
          <w:szCs w:val="28"/>
        </w:rPr>
        <w:t xml:space="preserve"> được sự</w:t>
      </w:r>
      <w:r w:rsidR="005350E4">
        <w:rPr>
          <w:rFonts w:cs="Times New Roman"/>
          <w:szCs w:val="28"/>
        </w:rPr>
        <w:t xml:space="preserve"> phân công,</w:t>
      </w:r>
      <w:r w:rsidR="0064464F">
        <w:rPr>
          <w:rFonts w:cs="Times New Roman"/>
          <w:szCs w:val="28"/>
        </w:rPr>
        <w:t xml:space="preserve"> chỉ đạo của Thành Đoàn Thủ Đức và cấp ủy Chi bộ - Ban Giám hiệu</w:t>
      </w:r>
      <w:r w:rsidR="005350E4">
        <w:rPr>
          <w:rFonts w:cs="Times New Roman"/>
          <w:szCs w:val="28"/>
        </w:rPr>
        <w:t xml:space="preserve"> T</w:t>
      </w:r>
      <w:r w:rsidR="0064464F">
        <w:rPr>
          <w:rFonts w:cs="Times New Roman"/>
          <w:szCs w:val="28"/>
        </w:rPr>
        <w:t>rường THPT Nguyễn Hữu</w:t>
      </w:r>
      <w:r w:rsidR="005350E4">
        <w:rPr>
          <w:rFonts w:cs="Times New Roman"/>
          <w:szCs w:val="28"/>
        </w:rPr>
        <w:t xml:space="preserve"> </w:t>
      </w:r>
      <w:r w:rsidR="0064464F">
        <w:rPr>
          <w:rFonts w:cs="Times New Roman"/>
          <w:szCs w:val="28"/>
        </w:rPr>
        <w:t>Huân, Chi đoàn Giáo viên</w:t>
      </w:r>
      <w:r w:rsidR="00BE75A9">
        <w:rPr>
          <w:rFonts w:cs="Times New Roman"/>
          <w:szCs w:val="28"/>
        </w:rPr>
        <w:t xml:space="preserve"> (CĐGV)</w:t>
      </w:r>
      <w:r w:rsidR="005350E4">
        <w:rPr>
          <w:rFonts w:cs="Times New Roman"/>
          <w:szCs w:val="28"/>
        </w:rPr>
        <w:t xml:space="preserve"> </w:t>
      </w:r>
      <w:r w:rsidR="0064464F">
        <w:rPr>
          <w:rFonts w:cs="Times New Roman"/>
          <w:szCs w:val="28"/>
        </w:rPr>
        <w:t>Trường THPT Nguyễn Hữu Huân đã</w:t>
      </w:r>
      <w:r w:rsidR="005350E4">
        <w:rPr>
          <w:rFonts w:cs="Times New Roman"/>
          <w:szCs w:val="28"/>
        </w:rPr>
        <w:t xml:space="preserve"> long trọng </w:t>
      </w:r>
      <w:r w:rsidR="0064464F">
        <w:rPr>
          <w:rFonts w:cs="Times New Roman"/>
          <w:szCs w:val="28"/>
        </w:rPr>
        <w:t>tổ chứ</w:t>
      </w:r>
      <w:r w:rsidR="00BE75A9">
        <w:rPr>
          <w:rFonts w:cs="Times New Roman"/>
          <w:szCs w:val="28"/>
        </w:rPr>
        <w:t>c</w:t>
      </w:r>
    </w:p>
    <w:p w:rsidR="0064464F" w:rsidRPr="005350E4" w:rsidRDefault="005350E4" w:rsidP="00BE75A9">
      <w:pPr>
        <w:jc w:val="center"/>
        <w:rPr>
          <w:rFonts w:cs="Times New Roman"/>
          <w:szCs w:val="28"/>
        </w:rPr>
      </w:pPr>
      <w:r>
        <w:rPr>
          <w:rFonts w:cs="Times New Roman"/>
          <w:b/>
          <w:szCs w:val="28"/>
        </w:rPr>
        <w:t>ĐẠI HỘI ĐIỂM – ĐẠI HỘI CHI ĐOÀN GIÁO VIÊN NHIỆM KỲ 2022 – 2024</w:t>
      </w:r>
      <w:r>
        <w:rPr>
          <w:rFonts w:cs="Times New Roman"/>
          <w:szCs w:val="28"/>
        </w:rPr>
        <w:t>.</w:t>
      </w:r>
    </w:p>
    <w:p w:rsidR="001D69B3" w:rsidRDefault="00E65A1F" w:rsidP="00726957">
      <w:pPr>
        <w:spacing w:after="0"/>
        <w:jc w:val="center"/>
        <w:rPr>
          <w:rFonts w:cs="Times New Roman"/>
          <w:szCs w:val="28"/>
        </w:rPr>
      </w:pPr>
      <w:r>
        <w:rPr>
          <w:rFonts w:cs="Times New Roman"/>
          <w:noProof/>
          <w:szCs w:val="28"/>
        </w:rPr>
        <w:drawing>
          <wp:inline distT="0" distB="0" distL="0" distR="0">
            <wp:extent cx="2995433" cy="1997242"/>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36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95862" cy="1997528"/>
                    </a:xfrm>
                    <a:prstGeom prst="rect">
                      <a:avLst/>
                    </a:prstGeom>
                  </pic:spPr>
                </pic:pic>
              </a:graphicData>
            </a:graphic>
          </wp:inline>
        </w:drawing>
      </w:r>
      <w:r>
        <w:rPr>
          <w:rFonts w:cs="Times New Roman"/>
          <w:noProof/>
          <w:szCs w:val="28"/>
        </w:rPr>
        <w:t xml:space="preserve">  </w:t>
      </w:r>
      <w:r>
        <w:rPr>
          <w:rFonts w:cs="Times New Roman"/>
          <w:noProof/>
          <w:szCs w:val="28"/>
        </w:rPr>
        <w:drawing>
          <wp:inline distT="0" distB="0" distL="0" distR="0">
            <wp:extent cx="2979143" cy="19860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35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86594" cy="1991062"/>
                    </a:xfrm>
                    <a:prstGeom prst="rect">
                      <a:avLst/>
                    </a:prstGeom>
                  </pic:spPr>
                </pic:pic>
              </a:graphicData>
            </a:graphic>
          </wp:inline>
        </w:drawing>
      </w:r>
    </w:p>
    <w:p w:rsidR="00FB5CE3" w:rsidRDefault="00FB5CE3" w:rsidP="005350E4">
      <w:pPr>
        <w:ind w:firstLine="720"/>
        <w:rPr>
          <w:rFonts w:cs="Times New Roman"/>
          <w:szCs w:val="28"/>
        </w:rPr>
      </w:pPr>
      <w:r>
        <w:rPr>
          <w:rFonts w:cs="Times New Roman"/>
          <w:szCs w:val="28"/>
        </w:rPr>
        <w:t>Đại hội rất vinh dự được đón tiếp các quý vị đại biểu, bao gồm:</w:t>
      </w:r>
    </w:p>
    <w:p w:rsidR="005350E4" w:rsidRDefault="005350E4" w:rsidP="00FB5CE3">
      <w:pPr>
        <w:rPr>
          <w:rFonts w:cs="Times New Roman"/>
          <w:szCs w:val="28"/>
        </w:rPr>
      </w:pPr>
      <w:r>
        <w:rPr>
          <w:rFonts w:cs="Times New Roman"/>
          <w:szCs w:val="28"/>
        </w:rPr>
        <w:tab/>
        <w:t xml:space="preserve">- Đồng chí </w:t>
      </w:r>
      <w:r>
        <w:rPr>
          <w:rFonts w:cs="Times New Roman"/>
          <w:b/>
          <w:szCs w:val="28"/>
        </w:rPr>
        <w:t>Thi Văn Ngọc Tuấn</w:t>
      </w:r>
      <w:r>
        <w:rPr>
          <w:rFonts w:cs="Times New Roman"/>
          <w:szCs w:val="28"/>
        </w:rPr>
        <w:t xml:space="preserve">, </w:t>
      </w:r>
      <w:r>
        <w:rPr>
          <w:rFonts w:cs="Times New Roman"/>
          <w:i/>
          <w:szCs w:val="28"/>
        </w:rPr>
        <w:t>Phó Bí thư Thành Đoàn Thủ Đức</w:t>
      </w:r>
      <w:r>
        <w:rPr>
          <w:rFonts w:cs="Times New Roman"/>
          <w:szCs w:val="28"/>
        </w:rPr>
        <w:t>;</w:t>
      </w:r>
    </w:p>
    <w:p w:rsidR="005350E4" w:rsidRDefault="005350E4" w:rsidP="00FB5CE3">
      <w:pPr>
        <w:rPr>
          <w:rFonts w:cs="Times New Roman"/>
          <w:szCs w:val="28"/>
        </w:rPr>
      </w:pPr>
      <w:r>
        <w:rPr>
          <w:rFonts w:cs="Times New Roman"/>
          <w:szCs w:val="28"/>
        </w:rPr>
        <w:tab/>
        <w:t xml:space="preserve">- Đồng chí </w:t>
      </w:r>
      <w:r>
        <w:rPr>
          <w:rFonts w:cs="Times New Roman"/>
          <w:b/>
          <w:szCs w:val="28"/>
        </w:rPr>
        <w:t>Đặng Thị Thu Tâm</w:t>
      </w:r>
      <w:r>
        <w:rPr>
          <w:rFonts w:cs="Times New Roman"/>
          <w:szCs w:val="28"/>
        </w:rPr>
        <w:t xml:space="preserve">, </w:t>
      </w:r>
      <w:r>
        <w:rPr>
          <w:rFonts w:cs="Times New Roman"/>
          <w:i/>
          <w:szCs w:val="28"/>
        </w:rPr>
        <w:t>Ủy viên Ban Thường vụ Thành Đoàn Thủ Đức</w:t>
      </w:r>
      <w:r>
        <w:rPr>
          <w:rFonts w:cs="Times New Roman"/>
          <w:szCs w:val="28"/>
        </w:rPr>
        <w:t>;</w:t>
      </w:r>
      <w:r w:rsidR="00FB5CE3">
        <w:rPr>
          <w:rFonts w:cs="Times New Roman"/>
          <w:szCs w:val="28"/>
        </w:rPr>
        <w:tab/>
      </w:r>
    </w:p>
    <w:p w:rsidR="00FB5CE3" w:rsidRDefault="00FB5CE3" w:rsidP="005350E4">
      <w:pPr>
        <w:ind w:firstLine="720"/>
        <w:rPr>
          <w:rFonts w:cs="Times New Roman"/>
          <w:szCs w:val="28"/>
        </w:rPr>
      </w:pPr>
      <w:r>
        <w:rPr>
          <w:rFonts w:cs="Times New Roman"/>
          <w:szCs w:val="28"/>
        </w:rPr>
        <w:t xml:space="preserve">- Thầy </w:t>
      </w:r>
      <w:r w:rsidRPr="00FB5CE3">
        <w:rPr>
          <w:rFonts w:cs="Times New Roman"/>
          <w:b/>
          <w:szCs w:val="28"/>
        </w:rPr>
        <w:t>Đỗ Dương Cung</w:t>
      </w:r>
      <w:r>
        <w:rPr>
          <w:rFonts w:cs="Times New Roman"/>
          <w:szCs w:val="28"/>
        </w:rPr>
        <w:t xml:space="preserve">, </w:t>
      </w:r>
      <w:r>
        <w:rPr>
          <w:rFonts w:cs="Times New Roman"/>
          <w:i/>
          <w:szCs w:val="28"/>
        </w:rPr>
        <w:t xml:space="preserve">Phó Bí thư Chi bộ - </w:t>
      </w:r>
      <w:r w:rsidR="005350E4">
        <w:rPr>
          <w:rFonts w:cs="Times New Roman"/>
          <w:i/>
          <w:szCs w:val="28"/>
        </w:rPr>
        <w:t>H</w:t>
      </w:r>
      <w:r>
        <w:rPr>
          <w:rFonts w:cs="Times New Roman"/>
          <w:i/>
          <w:szCs w:val="28"/>
        </w:rPr>
        <w:t>iệu trưởng nhà trường</w:t>
      </w:r>
      <w:r>
        <w:rPr>
          <w:rFonts w:cs="Times New Roman"/>
          <w:szCs w:val="28"/>
        </w:rPr>
        <w:t>;</w:t>
      </w:r>
    </w:p>
    <w:p w:rsidR="00FB5CE3" w:rsidRDefault="00FB5CE3" w:rsidP="00FB5CE3">
      <w:pPr>
        <w:rPr>
          <w:rFonts w:cs="Times New Roman"/>
          <w:szCs w:val="28"/>
        </w:rPr>
      </w:pPr>
      <w:r>
        <w:rPr>
          <w:rFonts w:cs="Times New Roman"/>
          <w:szCs w:val="28"/>
        </w:rPr>
        <w:tab/>
        <w:t xml:space="preserve">- Cô </w:t>
      </w:r>
      <w:r w:rsidRPr="00FB5CE3">
        <w:rPr>
          <w:rFonts w:cs="Times New Roman"/>
          <w:b/>
          <w:szCs w:val="28"/>
        </w:rPr>
        <w:t>Nguyễn Thị Tường Vi</w:t>
      </w:r>
      <w:r>
        <w:rPr>
          <w:rFonts w:cs="Times New Roman"/>
          <w:szCs w:val="28"/>
        </w:rPr>
        <w:t xml:space="preserve">, </w:t>
      </w:r>
      <w:r>
        <w:rPr>
          <w:rFonts w:cs="Times New Roman"/>
          <w:i/>
          <w:szCs w:val="28"/>
        </w:rPr>
        <w:t>Chi Ủ</w:t>
      </w:r>
      <w:r w:rsidR="005350E4">
        <w:rPr>
          <w:rFonts w:cs="Times New Roman"/>
          <w:i/>
          <w:szCs w:val="28"/>
        </w:rPr>
        <w:t>y viên</w:t>
      </w:r>
      <w:r>
        <w:rPr>
          <w:rFonts w:cs="Times New Roman"/>
          <w:szCs w:val="28"/>
        </w:rPr>
        <w:t>;</w:t>
      </w:r>
    </w:p>
    <w:p w:rsidR="005350E4" w:rsidRPr="005350E4" w:rsidRDefault="005350E4" w:rsidP="00FB5CE3">
      <w:pPr>
        <w:rPr>
          <w:rFonts w:cs="Times New Roman"/>
          <w:szCs w:val="28"/>
        </w:rPr>
      </w:pPr>
      <w:r>
        <w:rPr>
          <w:rFonts w:cs="Times New Roman"/>
          <w:szCs w:val="28"/>
        </w:rPr>
        <w:tab/>
        <w:t xml:space="preserve">- Thầy </w:t>
      </w:r>
      <w:r>
        <w:rPr>
          <w:rFonts w:cs="Times New Roman"/>
          <w:b/>
          <w:szCs w:val="28"/>
        </w:rPr>
        <w:t>Huỳnh Đăng Thông</w:t>
      </w:r>
      <w:r>
        <w:rPr>
          <w:rFonts w:cs="Times New Roman"/>
          <w:szCs w:val="28"/>
        </w:rPr>
        <w:t>,</w:t>
      </w:r>
      <w:r>
        <w:rPr>
          <w:rFonts w:cs="Times New Roman"/>
          <w:i/>
          <w:szCs w:val="28"/>
        </w:rPr>
        <w:t xml:space="preserve"> Trợ lý Thanh niên</w:t>
      </w:r>
    </w:p>
    <w:p w:rsidR="00FB5CE3" w:rsidRDefault="00FB5CE3" w:rsidP="00FB5CE3">
      <w:pPr>
        <w:rPr>
          <w:rFonts w:cs="Times New Roman"/>
          <w:szCs w:val="28"/>
        </w:rPr>
      </w:pPr>
      <w:r>
        <w:rPr>
          <w:rFonts w:cs="Times New Roman"/>
          <w:szCs w:val="28"/>
        </w:rPr>
        <w:t>cùng với sự có mặt của 1</w:t>
      </w:r>
      <w:r w:rsidR="005350E4">
        <w:rPr>
          <w:rFonts w:cs="Times New Roman"/>
          <w:szCs w:val="28"/>
        </w:rPr>
        <w:t>2</w:t>
      </w:r>
      <w:r>
        <w:rPr>
          <w:rFonts w:cs="Times New Roman"/>
          <w:szCs w:val="28"/>
        </w:rPr>
        <w:t xml:space="preserve"> đoàn viên giáo viên</w:t>
      </w:r>
      <w:r w:rsidR="005350E4">
        <w:rPr>
          <w:rFonts w:cs="Times New Roman"/>
          <w:szCs w:val="28"/>
        </w:rPr>
        <w:t xml:space="preserve"> thuộc CĐGV Trường THPT Nguyễn Hữu Huân và đại diện CĐGV các cơ sở Đoàn trực thuộc Thành Đoàn Thủ Đức</w:t>
      </w:r>
      <w:r>
        <w:rPr>
          <w:rFonts w:cs="Times New Roman"/>
          <w:szCs w:val="28"/>
        </w:rPr>
        <w:t>.</w:t>
      </w:r>
    </w:p>
    <w:p w:rsidR="002F6BCE" w:rsidRDefault="002F6BCE" w:rsidP="002F6BCE">
      <w:pPr>
        <w:jc w:val="center"/>
        <w:rPr>
          <w:rFonts w:cs="Times New Roman"/>
          <w:szCs w:val="28"/>
        </w:rPr>
      </w:pPr>
      <w:r>
        <w:rPr>
          <w:rFonts w:cs="Times New Roman"/>
          <w:noProof/>
          <w:szCs w:val="28"/>
        </w:rPr>
        <w:lastRenderedPageBreak/>
        <w:drawing>
          <wp:inline distT="0" distB="0" distL="0" distR="0" wp14:anchorId="54D21D21" wp14:editId="1BB46085">
            <wp:extent cx="3289300" cy="2192866"/>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2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90775" cy="2193849"/>
                    </a:xfrm>
                    <a:prstGeom prst="rect">
                      <a:avLst/>
                    </a:prstGeom>
                  </pic:spPr>
                </pic:pic>
              </a:graphicData>
            </a:graphic>
          </wp:inline>
        </w:drawing>
      </w:r>
    </w:p>
    <w:p w:rsidR="001D69B3" w:rsidRDefault="005350E4" w:rsidP="005350E4">
      <w:pPr>
        <w:rPr>
          <w:noProof/>
        </w:rPr>
      </w:pPr>
      <w:r>
        <w:rPr>
          <w:noProof/>
        </w:rPr>
        <w:tab/>
      </w:r>
      <w:r w:rsidR="007A74E0">
        <w:rPr>
          <w:noProof/>
        </w:rPr>
        <w:t xml:space="preserve">Mở đầu Đại hội là các tiết mục văn nghệ khai mạc đến từ các Câu lạc bộ Văn nghệ của nhà trường và một tiết mục đặc biệt, </w:t>
      </w:r>
      <w:r w:rsidR="007A74E0">
        <w:rPr>
          <w:i/>
          <w:noProof/>
        </w:rPr>
        <w:t>“Sống như những đóa hoa”</w:t>
      </w:r>
      <w:r w:rsidR="007A74E0">
        <w:rPr>
          <w:noProof/>
        </w:rPr>
        <w:t>, đến từ CĐGV Trường THPT Nguyễn Hữu Huân.</w:t>
      </w:r>
    </w:p>
    <w:p w:rsidR="007A74E0" w:rsidRDefault="007A74E0" w:rsidP="007A74E0">
      <w:pPr>
        <w:jc w:val="center"/>
        <w:rPr>
          <w:rFonts w:cs="Times New Roman"/>
          <w:szCs w:val="28"/>
        </w:rPr>
      </w:pPr>
      <w:r>
        <w:rPr>
          <w:rFonts w:cs="Times New Roman"/>
          <w:noProof/>
          <w:szCs w:val="28"/>
        </w:rPr>
        <w:drawing>
          <wp:inline distT="0" distB="0" distL="0" distR="0">
            <wp:extent cx="3299791" cy="219986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26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1417" cy="2200945"/>
                    </a:xfrm>
                    <a:prstGeom prst="rect">
                      <a:avLst/>
                    </a:prstGeom>
                  </pic:spPr>
                </pic:pic>
              </a:graphicData>
            </a:graphic>
          </wp:inline>
        </w:drawing>
      </w:r>
    </w:p>
    <w:p w:rsidR="007A74E0" w:rsidRDefault="007A74E0" w:rsidP="007A74E0">
      <w:pPr>
        <w:rPr>
          <w:rFonts w:cs="Times New Roman"/>
          <w:szCs w:val="28"/>
        </w:rPr>
      </w:pPr>
      <w:r>
        <w:rPr>
          <w:rFonts w:cs="Times New Roman"/>
          <w:szCs w:val="28"/>
        </w:rPr>
        <w:tab/>
        <w:t>Đại hội cũng đã rất vinh hạnh được đón nhận hoa từ Thành Đoàn Thủ Đức, cấp ủy Chi bộ - Ban Giám hiệu và hoa từ các đơn vị trường bạn.</w:t>
      </w:r>
    </w:p>
    <w:p w:rsidR="007A74E0" w:rsidRDefault="007A74E0" w:rsidP="007A74E0">
      <w:pPr>
        <w:jc w:val="center"/>
        <w:rPr>
          <w:rFonts w:cs="Times New Roman"/>
          <w:noProof/>
          <w:szCs w:val="28"/>
        </w:rPr>
      </w:pPr>
      <w:r>
        <w:rPr>
          <w:rFonts w:cs="Times New Roman"/>
          <w:noProof/>
          <w:szCs w:val="28"/>
        </w:rPr>
        <w:t xml:space="preserve">  </w:t>
      </w:r>
      <w:r>
        <w:rPr>
          <w:rFonts w:cs="Times New Roman"/>
          <w:noProof/>
          <w:szCs w:val="28"/>
        </w:rPr>
        <w:drawing>
          <wp:inline distT="0" distB="0" distL="0" distR="0" wp14:anchorId="1B1A7763" wp14:editId="6162CEA1">
            <wp:extent cx="2432050" cy="1621366"/>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2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3859" cy="1622572"/>
                    </a:xfrm>
                    <a:prstGeom prst="rect">
                      <a:avLst/>
                    </a:prstGeom>
                  </pic:spPr>
                </pic:pic>
              </a:graphicData>
            </a:graphic>
          </wp:inline>
        </w:drawing>
      </w:r>
      <w:r>
        <w:rPr>
          <w:rFonts w:cs="Times New Roman"/>
          <w:noProof/>
          <w:szCs w:val="28"/>
        </w:rPr>
        <w:t xml:space="preserve"> </w:t>
      </w:r>
      <w:r>
        <w:rPr>
          <w:rFonts w:cs="Times New Roman"/>
          <w:noProof/>
          <w:szCs w:val="28"/>
        </w:rPr>
        <w:drawing>
          <wp:inline distT="0" distB="0" distL="0" distR="0">
            <wp:extent cx="2438400" cy="1625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29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8400" cy="1625600"/>
                    </a:xfrm>
                    <a:prstGeom prst="rect">
                      <a:avLst/>
                    </a:prstGeom>
                  </pic:spPr>
                </pic:pic>
              </a:graphicData>
            </a:graphic>
          </wp:inline>
        </w:drawing>
      </w:r>
    </w:p>
    <w:p w:rsidR="007A74E0" w:rsidRDefault="007A74E0" w:rsidP="007A74E0">
      <w:pPr>
        <w:jc w:val="center"/>
        <w:rPr>
          <w:rFonts w:cs="Times New Roman"/>
          <w:noProof/>
          <w:szCs w:val="28"/>
        </w:rPr>
      </w:pPr>
      <w:r>
        <w:rPr>
          <w:rFonts w:cs="Times New Roman"/>
          <w:noProof/>
          <w:szCs w:val="28"/>
        </w:rPr>
        <w:drawing>
          <wp:inline distT="0" distB="0" distL="0" distR="0" wp14:anchorId="5C40F562" wp14:editId="43129023">
            <wp:extent cx="2413000" cy="1608667"/>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29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318" cy="1608879"/>
                    </a:xfrm>
                    <a:prstGeom prst="rect">
                      <a:avLst/>
                    </a:prstGeom>
                  </pic:spPr>
                </pic:pic>
              </a:graphicData>
            </a:graphic>
          </wp:inline>
        </w:drawing>
      </w:r>
    </w:p>
    <w:p w:rsidR="007A74E0" w:rsidRPr="007A74E0" w:rsidRDefault="007A74E0" w:rsidP="007A74E0">
      <w:pPr>
        <w:ind w:firstLine="720"/>
        <w:rPr>
          <w:rFonts w:cs="Times New Roman"/>
          <w:szCs w:val="28"/>
        </w:rPr>
      </w:pPr>
      <w:r>
        <w:rPr>
          <w:rFonts w:cs="Times New Roman"/>
          <w:szCs w:val="28"/>
        </w:rPr>
        <w:lastRenderedPageBreak/>
        <w:t xml:space="preserve">Đại hội đã thống nhất bầu ra </w:t>
      </w:r>
      <w:r w:rsidRPr="007A74E0">
        <w:rPr>
          <w:rFonts w:cs="Times New Roman"/>
          <w:b/>
          <w:szCs w:val="28"/>
        </w:rPr>
        <w:t>Đoàn Chủ tịch</w:t>
      </w:r>
      <w:r>
        <w:rPr>
          <w:rFonts w:cs="Times New Roman"/>
          <w:szCs w:val="28"/>
        </w:rPr>
        <w:t xml:space="preserve"> để điều hành Đại hội gồm 02 đồng chí là Trần Thế Quang (Bí thư CĐGV) và Phạm Thị Kiều Khanh (Phó Bí thư CĐGV) và cũng bầu ra </w:t>
      </w:r>
      <w:r>
        <w:rPr>
          <w:rFonts w:cs="Times New Roman"/>
          <w:b/>
          <w:szCs w:val="28"/>
        </w:rPr>
        <w:t>Thư ký</w:t>
      </w:r>
      <w:r>
        <w:rPr>
          <w:rFonts w:cs="Times New Roman"/>
          <w:szCs w:val="28"/>
        </w:rPr>
        <w:t xml:space="preserve"> để ghi chép biên bản là đồng chí </w:t>
      </w:r>
      <w:r>
        <w:rPr>
          <w:rFonts w:cs="Times New Roman"/>
          <w:b/>
          <w:szCs w:val="28"/>
        </w:rPr>
        <w:t>Đinh Thị Thiên Trang</w:t>
      </w:r>
      <w:r>
        <w:rPr>
          <w:rFonts w:cs="Times New Roman"/>
          <w:szCs w:val="28"/>
        </w:rPr>
        <w:t xml:space="preserve">. </w:t>
      </w:r>
      <w:r w:rsidR="002F6BCE">
        <w:rPr>
          <w:rFonts w:cs="Times New Roman"/>
          <w:szCs w:val="28"/>
        </w:rPr>
        <w:t>Cũng theo Điều lệ Đoàn, Đại hội cũng bầu đ</w:t>
      </w:r>
      <w:r>
        <w:rPr>
          <w:rFonts w:cs="Times New Roman"/>
          <w:szCs w:val="28"/>
        </w:rPr>
        <w:t xml:space="preserve">ồng chí </w:t>
      </w:r>
      <w:r>
        <w:rPr>
          <w:rFonts w:cs="Times New Roman"/>
          <w:b/>
          <w:szCs w:val="28"/>
        </w:rPr>
        <w:t xml:space="preserve">Trần Đoàn Hải Yến </w:t>
      </w:r>
      <w:r w:rsidR="002F6BCE">
        <w:rPr>
          <w:rFonts w:cs="Times New Roman"/>
          <w:szCs w:val="28"/>
        </w:rPr>
        <w:t>đảm nhận công tác t</w:t>
      </w:r>
      <w:r>
        <w:rPr>
          <w:rFonts w:cs="Times New Roman"/>
          <w:szCs w:val="28"/>
        </w:rPr>
        <w:t>hẩm tra tư cách Đại biểu</w:t>
      </w:r>
      <w:r w:rsidR="002F6BCE">
        <w:rPr>
          <w:rFonts w:cs="Times New Roman"/>
          <w:szCs w:val="28"/>
        </w:rPr>
        <w:t>.</w:t>
      </w:r>
    </w:p>
    <w:p w:rsidR="007A74E0" w:rsidRDefault="007A74E0" w:rsidP="002F6BCE">
      <w:pPr>
        <w:jc w:val="center"/>
        <w:rPr>
          <w:rFonts w:cs="Times New Roman"/>
          <w:noProof/>
          <w:szCs w:val="28"/>
        </w:rPr>
      </w:pPr>
      <w:r>
        <w:rPr>
          <w:rFonts w:cs="Times New Roman"/>
          <w:noProof/>
          <w:szCs w:val="28"/>
        </w:rPr>
        <w:drawing>
          <wp:inline distT="0" distB="0" distL="0" distR="0">
            <wp:extent cx="2368550" cy="1579034"/>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3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0711" cy="1580474"/>
                    </a:xfrm>
                    <a:prstGeom prst="rect">
                      <a:avLst/>
                    </a:prstGeom>
                  </pic:spPr>
                </pic:pic>
              </a:graphicData>
            </a:graphic>
          </wp:inline>
        </w:drawing>
      </w:r>
      <w:r w:rsidR="002F6BCE">
        <w:rPr>
          <w:rFonts w:cs="Times New Roman"/>
          <w:noProof/>
          <w:szCs w:val="28"/>
        </w:rPr>
        <w:t xml:space="preserve">   </w:t>
      </w:r>
      <w:r>
        <w:rPr>
          <w:rFonts w:cs="Times New Roman"/>
          <w:noProof/>
          <w:szCs w:val="28"/>
        </w:rPr>
        <w:drawing>
          <wp:inline distT="0" distB="0" distL="0" distR="0">
            <wp:extent cx="2381250" cy="1587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3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2012" cy="1588008"/>
                    </a:xfrm>
                    <a:prstGeom prst="rect">
                      <a:avLst/>
                    </a:prstGeom>
                  </pic:spPr>
                </pic:pic>
              </a:graphicData>
            </a:graphic>
          </wp:inline>
        </w:drawing>
      </w:r>
    </w:p>
    <w:p w:rsidR="002F6BCE" w:rsidRPr="007A74E0" w:rsidRDefault="002F6BCE" w:rsidP="002F6BCE">
      <w:pPr>
        <w:jc w:val="center"/>
        <w:rPr>
          <w:rFonts w:cs="Times New Roman"/>
          <w:szCs w:val="28"/>
        </w:rPr>
      </w:pPr>
      <w:r>
        <w:rPr>
          <w:rFonts w:cs="Times New Roman"/>
          <w:noProof/>
          <w:szCs w:val="28"/>
        </w:rPr>
        <w:drawing>
          <wp:inline distT="0" distB="0" distL="0" distR="0">
            <wp:extent cx="2343150" cy="1562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3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3432" cy="1562288"/>
                    </a:xfrm>
                    <a:prstGeom prst="rect">
                      <a:avLst/>
                    </a:prstGeom>
                  </pic:spPr>
                </pic:pic>
              </a:graphicData>
            </a:graphic>
          </wp:inline>
        </w:drawing>
      </w:r>
      <w:r>
        <w:rPr>
          <w:rFonts w:cs="Times New Roman"/>
          <w:szCs w:val="28"/>
        </w:rPr>
        <w:t xml:space="preserve">   </w:t>
      </w:r>
      <w:r>
        <w:rPr>
          <w:rFonts w:cs="Times New Roman"/>
          <w:noProof/>
          <w:szCs w:val="28"/>
        </w:rPr>
        <w:drawing>
          <wp:inline distT="0" distB="0" distL="0" distR="0">
            <wp:extent cx="2362200" cy="15748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3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5164" cy="1576776"/>
                    </a:xfrm>
                    <a:prstGeom prst="rect">
                      <a:avLst/>
                    </a:prstGeom>
                  </pic:spPr>
                </pic:pic>
              </a:graphicData>
            </a:graphic>
          </wp:inline>
        </w:drawing>
      </w:r>
    </w:p>
    <w:p w:rsidR="00FB5CE3" w:rsidRDefault="00FB5CE3" w:rsidP="00FB5CE3">
      <w:pPr>
        <w:ind w:firstLine="720"/>
        <w:rPr>
          <w:szCs w:val="28"/>
          <w:lang w:val="vi-VN"/>
        </w:rPr>
      </w:pPr>
      <w:r w:rsidRPr="00FB5CE3">
        <w:rPr>
          <w:szCs w:val="28"/>
          <w:lang w:val="vi-VN"/>
        </w:rPr>
        <w:t>Vớ</w:t>
      </w:r>
      <w:r w:rsidR="0039372A">
        <w:rPr>
          <w:szCs w:val="28"/>
          <w:lang w:val="vi-VN"/>
        </w:rPr>
        <w:t>i ý chí</w:t>
      </w:r>
      <w:r w:rsidRPr="00FB5CE3">
        <w:rPr>
          <w:szCs w:val="28"/>
          <w:lang w:val="vi-VN"/>
        </w:rPr>
        <w:t xml:space="preserve"> quyết tâm không ngừng đổi mới nội dung, phương hướng hoạt động và với tinh thần trung thực</w:t>
      </w:r>
      <w:r w:rsidRPr="00FB5CE3">
        <w:rPr>
          <w:szCs w:val="28"/>
        </w:rPr>
        <w:t>,</w:t>
      </w:r>
      <w:r w:rsidRPr="00FB5CE3">
        <w:rPr>
          <w:szCs w:val="28"/>
          <w:lang w:val="vi-VN"/>
        </w:rPr>
        <w:t xml:space="preserve"> thẳng thắn, các đại biể</w:t>
      </w:r>
      <w:r w:rsidR="0039372A">
        <w:rPr>
          <w:szCs w:val="28"/>
          <w:lang w:val="vi-VN"/>
        </w:rPr>
        <w:t>u</w:t>
      </w:r>
      <w:r w:rsidRPr="00FB5CE3">
        <w:rPr>
          <w:szCs w:val="28"/>
          <w:lang w:val="vi-VN"/>
        </w:rPr>
        <w:t xml:space="preserve"> thảo luận đóng góp ý kiến cụ thể, thực tiễn cho dự thảo văn kiện Đoàn </w:t>
      </w:r>
      <w:r w:rsidR="0039372A">
        <w:rPr>
          <w:szCs w:val="28"/>
        </w:rPr>
        <w:t>C</w:t>
      </w:r>
      <w:r w:rsidRPr="00FB5CE3">
        <w:rPr>
          <w:szCs w:val="28"/>
          <w:lang w:val="vi-VN"/>
        </w:rPr>
        <w:t>hủ tịch trình bày tại Đại hội</w:t>
      </w:r>
      <w:r w:rsidR="00202406">
        <w:rPr>
          <w:szCs w:val="28"/>
        </w:rPr>
        <w:t xml:space="preserve"> (bao gồm Báo cáo Tổng kết, Báo cáo Kiểm điểm, Phương hướng hoạt động)</w:t>
      </w:r>
      <w:r w:rsidRPr="00FB5CE3">
        <w:rPr>
          <w:szCs w:val="28"/>
          <w:lang w:val="vi-VN"/>
        </w:rPr>
        <w:t>; thể hiện sự nhấ</w:t>
      </w:r>
      <w:r w:rsidR="0039372A">
        <w:rPr>
          <w:szCs w:val="28"/>
          <w:lang w:val="vi-VN"/>
        </w:rPr>
        <w:t>t trí</w:t>
      </w:r>
      <w:r w:rsidRPr="00FB5CE3">
        <w:rPr>
          <w:szCs w:val="28"/>
          <w:lang w:val="vi-VN"/>
        </w:rPr>
        <w:t xml:space="preserve"> với phương hướng, mục tiêu, nhiệm vụ trọng tâm của công tác Đoàn và phong trào thanh niên nhiệm kỳ </w:t>
      </w:r>
      <w:r w:rsidR="0039372A">
        <w:rPr>
          <w:szCs w:val="28"/>
        </w:rPr>
        <w:t>mới</w:t>
      </w:r>
      <w:r w:rsidRPr="00FB5CE3">
        <w:rPr>
          <w:szCs w:val="28"/>
          <w:lang w:val="vi-VN"/>
        </w:rPr>
        <w:t>.</w:t>
      </w:r>
    </w:p>
    <w:p w:rsidR="00353B34" w:rsidRDefault="00353B34" w:rsidP="0039372A">
      <w:pPr>
        <w:spacing w:after="0"/>
        <w:ind w:firstLine="720"/>
        <w:jc w:val="center"/>
        <w:rPr>
          <w:rFonts w:cs="Times New Roman"/>
          <w:noProof/>
          <w:szCs w:val="28"/>
        </w:rPr>
      </w:pPr>
      <w:r>
        <w:rPr>
          <w:rFonts w:cs="Times New Roman"/>
          <w:noProof/>
          <w:szCs w:val="28"/>
        </w:rPr>
        <w:drawing>
          <wp:inline distT="0" distB="0" distL="0" distR="0">
            <wp:extent cx="2340864" cy="1560800"/>
            <wp:effectExtent l="0" t="0" r="254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38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0864" cy="1560800"/>
                    </a:xfrm>
                    <a:prstGeom prst="rect">
                      <a:avLst/>
                    </a:prstGeom>
                  </pic:spPr>
                </pic:pic>
              </a:graphicData>
            </a:graphic>
          </wp:inline>
        </w:drawing>
      </w:r>
      <w:r>
        <w:rPr>
          <w:rFonts w:cs="Times New Roman"/>
          <w:noProof/>
          <w:szCs w:val="28"/>
        </w:rPr>
        <w:t xml:space="preserve">  </w:t>
      </w:r>
      <w:r>
        <w:rPr>
          <w:rFonts w:cs="Times New Roman"/>
          <w:noProof/>
          <w:szCs w:val="28"/>
        </w:rPr>
        <w:drawing>
          <wp:inline distT="0" distB="0" distL="0" distR="0">
            <wp:extent cx="2340864" cy="1560800"/>
            <wp:effectExtent l="0" t="0" r="254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36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0864" cy="1560800"/>
                    </a:xfrm>
                    <a:prstGeom prst="rect">
                      <a:avLst/>
                    </a:prstGeom>
                  </pic:spPr>
                </pic:pic>
              </a:graphicData>
            </a:graphic>
          </wp:inline>
        </w:drawing>
      </w:r>
    </w:p>
    <w:p w:rsidR="00353B34" w:rsidRDefault="00353B34" w:rsidP="0039372A">
      <w:pPr>
        <w:spacing w:after="0"/>
        <w:ind w:firstLine="720"/>
        <w:jc w:val="center"/>
        <w:rPr>
          <w:rFonts w:cs="Times New Roman"/>
          <w:noProof/>
          <w:szCs w:val="28"/>
        </w:rPr>
      </w:pPr>
      <w:r>
        <w:rPr>
          <w:rFonts w:cs="Times New Roman"/>
          <w:noProof/>
          <w:szCs w:val="28"/>
        </w:rPr>
        <w:drawing>
          <wp:inline distT="0" distB="0" distL="0" distR="0">
            <wp:extent cx="2345436" cy="156362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36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5436" cy="1563624"/>
                    </a:xfrm>
                    <a:prstGeom prst="rect">
                      <a:avLst/>
                    </a:prstGeom>
                  </pic:spPr>
                </pic:pic>
              </a:graphicData>
            </a:graphic>
          </wp:inline>
        </w:drawing>
      </w:r>
      <w:r>
        <w:rPr>
          <w:rFonts w:cs="Times New Roman"/>
          <w:noProof/>
          <w:szCs w:val="28"/>
        </w:rPr>
        <w:t xml:space="preserve">  </w:t>
      </w:r>
      <w:r>
        <w:rPr>
          <w:rFonts w:cs="Times New Roman"/>
          <w:noProof/>
          <w:szCs w:val="28"/>
        </w:rPr>
        <w:drawing>
          <wp:inline distT="0" distB="0" distL="0" distR="0">
            <wp:extent cx="2345773" cy="15636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35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5773" cy="1563624"/>
                    </a:xfrm>
                    <a:prstGeom prst="rect">
                      <a:avLst/>
                    </a:prstGeom>
                  </pic:spPr>
                </pic:pic>
              </a:graphicData>
            </a:graphic>
          </wp:inline>
        </w:drawing>
      </w:r>
    </w:p>
    <w:p w:rsidR="00B4420E" w:rsidRDefault="00353B34" w:rsidP="0039372A">
      <w:pPr>
        <w:spacing w:after="0"/>
        <w:ind w:firstLine="720"/>
        <w:jc w:val="center"/>
        <w:rPr>
          <w:rFonts w:cs="Times New Roman"/>
          <w:szCs w:val="28"/>
        </w:rPr>
      </w:pPr>
      <w:r>
        <w:rPr>
          <w:rFonts w:cs="Times New Roman"/>
          <w:noProof/>
          <w:szCs w:val="28"/>
        </w:rPr>
        <w:lastRenderedPageBreak/>
        <w:drawing>
          <wp:inline distT="0" distB="0" distL="0" distR="0">
            <wp:extent cx="2345099" cy="156362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34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5099" cy="1563624"/>
                    </a:xfrm>
                    <a:prstGeom prst="rect">
                      <a:avLst/>
                    </a:prstGeom>
                  </pic:spPr>
                </pic:pic>
              </a:graphicData>
            </a:graphic>
          </wp:inline>
        </w:drawing>
      </w:r>
      <w:r>
        <w:rPr>
          <w:rFonts w:cs="Times New Roman"/>
          <w:noProof/>
          <w:szCs w:val="28"/>
        </w:rPr>
        <w:t xml:space="preserve">  </w:t>
      </w:r>
      <w:r>
        <w:rPr>
          <w:rFonts w:cs="Times New Roman"/>
          <w:noProof/>
          <w:szCs w:val="28"/>
        </w:rPr>
        <w:drawing>
          <wp:inline distT="0" distB="0" distL="0" distR="0">
            <wp:extent cx="2345436" cy="156362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34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5436" cy="1563624"/>
                    </a:xfrm>
                    <a:prstGeom prst="rect">
                      <a:avLst/>
                    </a:prstGeom>
                  </pic:spPr>
                </pic:pic>
              </a:graphicData>
            </a:graphic>
          </wp:inline>
        </w:drawing>
      </w:r>
      <w:r w:rsidR="001D69B3">
        <w:rPr>
          <w:rFonts w:cs="Times New Roman"/>
          <w:szCs w:val="28"/>
        </w:rPr>
        <w:t xml:space="preserve"> </w:t>
      </w:r>
    </w:p>
    <w:p w:rsidR="00B4420E" w:rsidRDefault="00B4420E" w:rsidP="0039372A">
      <w:pPr>
        <w:spacing w:after="0"/>
        <w:ind w:firstLine="720"/>
        <w:jc w:val="center"/>
        <w:rPr>
          <w:rFonts w:cs="Times New Roman"/>
          <w:szCs w:val="28"/>
        </w:rPr>
      </w:pPr>
      <w:r>
        <w:rPr>
          <w:rFonts w:cs="Times New Roman"/>
          <w:noProof/>
          <w:szCs w:val="28"/>
        </w:rPr>
        <w:drawing>
          <wp:inline distT="0" distB="0" distL="0" distR="0">
            <wp:extent cx="2345436" cy="156362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235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5436" cy="1563624"/>
                    </a:xfrm>
                    <a:prstGeom prst="rect">
                      <a:avLst/>
                    </a:prstGeom>
                  </pic:spPr>
                </pic:pic>
              </a:graphicData>
            </a:graphic>
          </wp:inline>
        </w:drawing>
      </w:r>
      <w:r>
        <w:rPr>
          <w:rFonts w:cs="Times New Roman"/>
          <w:noProof/>
          <w:szCs w:val="28"/>
        </w:rPr>
        <w:t xml:space="preserve">  </w:t>
      </w:r>
      <w:r>
        <w:rPr>
          <w:rFonts w:cs="Times New Roman"/>
          <w:noProof/>
          <w:szCs w:val="28"/>
        </w:rPr>
        <w:drawing>
          <wp:inline distT="0" distB="0" distL="0" distR="0">
            <wp:extent cx="2345099" cy="156362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22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5099" cy="1563624"/>
                    </a:xfrm>
                    <a:prstGeom prst="rect">
                      <a:avLst/>
                    </a:prstGeom>
                  </pic:spPr>
                </pic:pic>
              </a:graphicData>
            </a:graphic>
          </wp:inline>
        </w:drawing>
      </w:r>
    </w:p>
    <w:p w:rsidR="001D69B3" w:rsidRDefault="001D69B3" w:rsidP="0039372A">
      <w:pPr>
        <w:spacing w:after="0"/>
        <w:ind w:firstLine="720"/>
        <w:jc w:val="center"/>
        <w:rPr>
          <w:noProof/>
        </w:rPr>
      </w:pPr>
      <w:r>
        <w:rPr>
          <w:rFonts w:cs="Times New Roman"/>
          <w:szCs w:val="28"/>
        </w:rPr>
        <w:t xml:space="preserve"> </w:t>
      </w:r>
      <w:r>
        <w:rPr>
          <w:noProof/>
        </w:rPr>
        <w:t xml:space="preserve">   </w:t>
      </w:r>
      <w:r w:rsidR="00B4420E">
        <w:rPr>
          <w:noProof/>
        </w:rPr>
        <w:drawing>
          <wp:inline distT="0" distB="0" distL="0" distR="0">
            <wp:extent cx="2742806" cy="1828800"/>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226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2806" cy="1828800"/>
                    </a:xfrm>
                    <a:prstGeom prst="rect">
                      <a:avLst/>
                    </a:prstGeom>
                  </pic:spPr>
                </pic:pic>
              </a:graphicData>
            </a:graphic>
          </wp:inline>
        </w:drawing>
      </w:r>
    </w:p>
    <w:p w:rsidR="00B4420E" w:rsidRDefault="00B4420E" w:rsidP="00B4420E">
      <w:pPr>
        <w:spacing w:after="0"/>
        <w:ind w:firstLine="720"/>
        <w:rPr>
          <w:noProof/>
        </w:rPr>
      </w:pPr>
      <w:r>
        <w:rPr>
          <w:noProof/>
        </w:rPr>
        <w:t xml:space="preserve">Nhằm ghi nhận những đóng góp xuất sắc trong công tác Đoàn và phong trào thanh niên của CĐGV trong năm học 2021 – 2022, Đại hội cũng đã tổ chức tuyên dương </w:t>
      </w:r>
      <w:r w:rsidR="00BE75A9">
        <w:rPr>
          <w:noProof/>
        </w:rPr>
        <w:t xml:space="preserve">và </w:t>
      </w:r>
      <w:r>
        <w:rPr>
          <w:noProof/>
        </w:rPr>
        <w:t>khen thưởng 7 đồ</w:t>
      </w:r>
      <w:r w:rsidR="00BE75A9">
        <w:rPr>
          <w:noProof/>
        </w:rPr>
        <w:t>ng chí</w:t>
      </w:r>
      <w:r>
        <w:rPr>
          <w:noProof/>
        </w:rPr>
        <w:t>: Trần Thế Quang, Phạm Thị Kiều Khanh, Hoàng Thị Huế, Nguyễn Phương Trúc, Huỳnh Thị Diễm Như, Đinh Thị Thiên Trang, Vương Thị Thảo Nguyên.</w:t>
      </w:r>
    </w:p>
    <w:p w:rsidR="00BE75A9" w:rsidRDefault="00BE75A9" w:rsidP="00BE75A9">
      <w:pPr>
        <w:spacing w:after="0"/>
        <w:ind w:firstLine="720"/>
        <w:jc w:val="center"/>
        <w:rPr>
          <w:noProof/>
        </w:rPr>
      </w:pPr>
      <w:r>
        <w:rPr>
          <w:noProof/>
        </w:rPr>
        <w:drawing>
          <wp:inline distT="0" distB="0" distL="0" distR="0">
            <wp:extent cx="4115391" cy="2743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2358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15391" cy="2743200"/>
                    </a:xfrm>
                    <a:prstGeom prst="rect">
                      <a:avLst/>
                    </a:prstGeom>
                  </pic:spPr>
                </pic:pic>
              </a:graphicData>
            </a:graphic>
          </wp:inline>
        </w:drawing>
      </w:r>
    </w:p>
    <w:p w:rsidR="0039372A" w:rsidRDefault="00353B34" w:rsidP="00353B34">
      <w:pPr>
        <w:ind w:firstLine="720"/>
        <w:jc w:val="center"/>
        <w:rPr>
          <w:noProof/>
        </w:rPr>
      </w:pPr>
      <w:r>
        <w:rPr>
          <w:noProof/>
        </w:rPr>
        <w:lastRenderedPageBreak/>
        <w:drawing>
          <wp:inline distT="0" distB="0" distL="0" distR="0">
            <wp:extent cx="4205660" cy="2803774"/>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38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11598" cy="2807732"/>
                    </a:xfrm>
                    <a:prstGeom prst="rect">
                      <a:avLst/>
                    </a:prstGeom>
                  </pic:spPr>
                </pic:pic>
              </a:graphicData>
            </a:graphic>
          </wp:inline>
        </w:drawing>
      </w:r>
    </w:p>
    <w:p w:rsidR="00BE75A9" w:rsidRPr="00BE75A9" w:rsidRDefault="00BE75A9" w:rsidP="00FB5CE3">
      <w:pPr>
        <w:ind w:firstLine="720"/>
        <w:rPr>
          <w:szCs w:val="28"/>
        </w:rPr>
      </w:pPr>
      <w:r>
        <w:rPr>
          <w:szCs w:val="28"/>
        </w:rPr>
        <w:t xml:space="preserve">Dù trải qua một năm học đầy biến động bởi dịch bệnh COVID-19, Ban Chấp hành (BCH) CĐGV nhiệm kỳ 2021 – 2022 (gồm 03 đồng chí: Trần Thế Quang, </w:t>
      </w:r>
      <w:r>
        <w:rPr>
          <w:i/>
          <w:szCs w:val="28"/>
        </w:rPr>
        <w:t>Bí thư CĐGV</w:t>
      </w:r>
      <w:r>
        <w:rPr>
          <w:szCs w:val="28"/>
        </w:rPr>
        <w:t xml:space="preserve">; Phạm Thị Kiều Khanh, </w:t>
      </w:r>
      <w:r>
        <w:rPr>
          <w:i/>
          <w:szCs w:val="28"/>
        </w:rPr>
        <w:t>Phó Bí thư CĐGV</w:t>
      </w:r>
      <w:r>
        <w:rPr>
          <w:szCs w:val="28"/>
        </w:rPr>
        <w:t xml:space="preserve"> và Hoàng Thị Huế, </w:t>
      </w:r>
      <w:r>
        <w:rPr>
          <w:i/>
          <w:szCs w:val="28"/>
        </w:rPr>
        <w:t>Ủy viên BCH</w:t>
      </w:r>
      <w:r>
        <w:rPr>
          <w:szCs w:val="28"/>
        </w:rPr>
        <w:t>) đã đoàn kết và nỗ lực hết mình để gắn kết cùng các đoàn viên trong Chi đoàn thực hiện tốt các mục tiêu đã đề ra cũng như đúc kết các bài học, kinh nghiệm sâu sắc trong công tác quản lý, điều hành. Tại Đại hội, BCH CĐGV đã chính thức tuyên bố kết thúc nhiệm kỳ.</w:t>
      </w:r>
    </w:p>
    <w:p w:rsidR="00105F56" w:rsidRDefault="00FB5CE3" w:rsidP="00FB5CE3">
      <w:pPr>
        <w:ind w:firstLine="720"/>
        <w:rPr>
          <w:szCs w:val="28"/>
        </w:rPr>
      </w:pPr>
      <w:r w:rsidRPr="00FB5CE3">
        <w:rPr>
          <w:szCs w:val="28"/>
          <w:lang w:val="vi-VN"/>
        </w:rPr>
        <w:t>Đại hội cũng đã cân nhắ</w:t>
      </w:r>
      <w:r w:rsidR="00105F56">
        <w:rPr>
          <w:szCs w:val="28"/>
          <w:lang w:val="vi-VN"/>
        </w:rPr>
        <w:t>c, xem xét,</w:t>
      </w:r>
      <w:r w:rsidRPr="00FB5CE3">
        <w:rPr>
          <w:szCs w:val="28"/>
          <w:lang w:val="vi-VN"/>
        </w:rPr>
        <w:t xml:space="preserve"> tiến hành bầu chọn Ban Chấp hành</w:t>
      </w:r>
      <w:r w:rsidR="00202406">
        <w:rPr>
          <w:szCs w:val="28"/>
        </w:rPr>
        <w:t xml:space="preserve"> </w:t>
      </w:r>
      <w:r w:rsidR="00353B34">
        <w:rPr>
          <w:szCs w:val="28"/>
        </w:rPr>
        <w:t>CĐGV</w:t>
      </w:r>
      <w:r w:rsidRPr="00FB5CE3">
        <w:rPr>
          <w:szCs w:val="28"/>
          <w:lang w:val="vi-VN"/>
        </w:rPr>
        <w:t xml:space="preserve"> nhiệm kỳ 202</w:t>
      </w:r>
      <w:r w:rsidR="00353B34">
        <w:rPr>
          <w:szCs w:val="28"/>
        </w:rPr>
        <w:t>2</w:t>
      </w:r>
      <w:r w:rsidRPr="00FB5CE3">
        <w:rPr>
          <w:szCs w:val="28"/>
          <w:lang w:val="vi-VN"/>
        </w:rPr>
        <w:t xml:space="preserve"> – 202</w:t>
      </w:r>
      <w:r w:rsidR="00353B34">
        <w:rPr>
          <w:szCs w:val="28"/>
        </w:rPr>
        <w:t>4</w:t>
      </w:r>
      <w:r w:rsidRPr="00FB5CE3">
        <w:rPr>
          <w:szCs w:val="28"/>
          <w:lang w:val="vi-VN"/>
        </w:rPr>
        <w:t xml:space="preserve"> gồm 03 đồng chí theo đúng các tiêu chuẩn và quy định của Điều lệ Đoàn TNCS Hồ</w:t>
      </w:r>
      <w:r>
        <w:rPr>
          <w:szCs w:val="28"/>
          <w:lang w:val="vi-VN"/>
        </w:rPr>
        <w:t xml:space="preserve"> Chí Minh, </w:t>
      </w:r>
      <w:r>
        <w:rPr>
          <w:szCs w:val="28"/>
        </w:rPr>
        <w:t xml:space="preserve">đồng thời cũng bầu trực tiếp Bí thư </w:t>
      </w:r>
      <w:r w:rsidR="00353B34">
        <w:rPr>
          <w:szCs w:val="28"/>
        </w:rPr>
        <w:t>CĐGV</w:t>
      </w:r>
      <w:r>
        <w:rPr>
          <w:szCs w:val="28"/>
        </w:rPr>
        <w:t xml:space="preserve"> tại Đại hộ</w:t>
      </w:r>
      <w:r w:rsidR="00202406">
        <w:rPr>
          <w:szCs w:val="28"/>
        </w:rPr>
        <w:t xml:space="preserve">i. Đại hội đã thống nhất 100% với Đề án nhân sự Ban Chấp hành, Đề án nhân sự Bí thư cũng như Lý lịch trích ngang của các ứng cử viên. </w:t>
      </w:r>
      <w:r w:rsidR="00353B34">
        <w:rPr>
          <w:szCs w:val="28"/>
        </w:rPr>
        <w:t xml:space="preserve">Ban Kiểm phiếu gồm 02 đồng chí là </w:t>
      </w:r>
      <w:r w:rsidR="00353B34">
        <w:rPr>
          <w:b/>
          <w:szCs w:val="28"/>
        </w:rPr>
        <w:t xml:space="preserve">Phạm Thụy Băng Thanh </w:t>
      </w:r>
      <w:r w:rsidR="00353B34">
        <w:rPr>
          <w:szCs w:val="28"/>
        </w:rPr>
        <w:t xml:space="preserve">và </w:t>
      </w:r>
      <w:r w:rsidR="00353B34">
        <w:rPr>
          <w:b/>
          <w:szCs w:val="28"/>
        </w:rPr>
        <w:t>Nguyễn Khánh Thiện</w:t>
      </w:r>
      <w:r w:rsidR="00202406">
        <w:rPr>
          <w:szCs w:val="28"/>
        </w:rPr>
        <w:t xml:space="preserve"> cũng được thống nhất tại Đại hội.</w:t>
      </w:r>
    </w:p>
    <w:p w:rsidR="00202406" w:rsidRDefault="00202406" w:rsidP="00202406">
      <w:pPr>
        <w:ind w:firstLine="720"/>
        <w:jc w:val="center"/>
        <w:rPr>
          <w:szCs w:val="28"/>
        </w:rPr>
      </w:pPr>
      <w:r>
        <w:rPr>
          <w:noProof/>
          <w:szCs w:val="28"/>
        </w:rPr>
        <w:drawing>
          <wp:inline distT="0" distB="0" distL="0" distR="0">
            <wp:extent cx="2345773" cy="156362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44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45773" cy="1563624"/>
                    </a:xfrm>
                    <a:prstGeom prst="rect">
                      <a:avLst/>
                    </a:prstGeom>
                  </pic:spPr>
                </pic:pic>
              </a:graphicData>
            </a:graphic>
          </wp:inline>
        </w:drawing>
      </w:r>
      <w:r>
        <w:rPr>
          <w:noProof/>
          <w:szCs w:val="28"/>
        </w:rPr>
        <w:t xml:space="preserve">   </w:t>
      </w:r>
      <w:r>
        <w:rPr>
          <w:noProof/>
          <w:szCs w:val="28"/>
        </w:rPr>
        <w:drawing>
          <wp:inline distT="0" distB="0" distL="0" distR="0">
            <wp:extent cx="2345773" cy="15636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4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45773" cy="1563624"/>
                    </a:xfrm>
                    <a:prstGeom prst="rect">
                      <a:avLst/>
                    </a:prstGeom>
                  </pic:spPr>
                </pic:pic>
              </a:graphicData>
            </a:graphic>
          </wp:inline>
        </w:drawing>
      </w:r>
    </w:p>
    <w:p w:rsidR="00202406" w:rsidRPr="00353B34" w:rsidRDefault="00202406" w:rsidP="00202406">
      <w:pPr>
        <w:ind w:firstLine="720"/>
        <w:jc w:val="center"/>
        <w:rPr>
          <w:szCs w:val="28"/>
        </w:rPr>
      </w:pPr>
      <w:r>
        <w:rPr>
          <w:noProof/>
          <w:szCs w:val="28"/>
        </w:rPr>
        <w:drawing>
          <wp:inline distT="0" distB="0" distL="0" distR="0">
            <wp:extent cx="2345436" cy="15636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41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5436" cy="1563624"/>
                    </a:xfrm>
                    <a:prstGeom prst="rect">
                      <a:avLst/>
                    </a:prstGeom>
                  </pic:spPr>
                </pic:pic>
              </a:graphicData>
            </a:graphic>
          </wp:inline>
        </w:drawing>
      </w:r>
      <w:r>
        <w:rPr>
          <w:noProof/>
          <w:szCs w:val="28"/>
        </w:rPr>
        <w:t xml:space="preserve">   </w:t>
      </w:r>
      <w:r>
        <w:rPr>
          <w:noProof/>
          <w:szCs w:val="28"/>
        </w:rPr>
        <w:drawing>
          <wp:inline distT="0" distB="0" distL="0" distR="0">
            <wp:extent cx="2345099" cy="156362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4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5099" cy="1563624"/>
                    </a:xfrm>
                    <a:prstGeom prst="rect">
                      <a:avLst/>
                    </a:prstGeom>
                  </pic:spPr>
                </pic:pic>
              </a:graphicData>
            </a:graphic>
          </wp:inline>
        </w:drawing>
      </w:r>
    </w:p>
    <w:p w:rsidR="00FB5CE3" w:rsidRDefault="00202406" w:rsidP="00BE75A9">
      <w:pPr>
        <w:spacing w:before="60" w:after="60"/>
        <w:ind w:firstLine="720"/>
        <w:rPr>
          <w:szCs w:val="28"/>
        </w:rPr>
      </w:pPr>
      <w:r>
        <w:rPr>
          <w:szCs w:val="28"/>
        </w:rPr>
        <w:lastRenderedPageBreak/>
        <w:t xml:space="preserve">Sau khi quá trình bầu cử được tiến hành một cách nghiêm túc, </w:t>
      </w:r>
      <w:r w:rsidR="00BE75A9">
        <w:rPr>
          <w:b/>
          <w:szCs w:val="28"/>
        </w:rPr>
        <w:t xml:space="preserve">BCH </w:t>
      </w:r>
      <w:r>
        <w:rPr>
          <w:b/>
          <w:szCs w:val="28"/>
        </w:rPr>
        <w:t>CĐGV</w:t>
      </w:r>
      <w:r w:rsidR="00FB5CE3" w:rsidRPr="00202406">
        <w:rPr>
          <w:b/>
          <w:szCs w:val="28"/>
        </w:rPr>
        <w:t xml:space="preserve"> nhiệm kỳ </w:t>
      </w:r>
      <w:r w:rsidRPr="00202406">
        <w:rPr>
          <w:b/>
          <w:szCs w:val="28"/>
        </w:rPr>
        <w:t>2022 – 2024</w:t>
      </w:r>
      <w:r>
        <w:rPr>
          <w:szCs w:val="28"/>
        </w:rPr>
        <w:t xml:space="preserve"> đã chính thức ra mắt Đại hội,</w:t>
      </w:r>
      <w:r w:rsidR="00FB5CE3">
        <w:rPr>
          <w:szCs w:val="28"/>
        </w:rPr>
        <w:t xml:space="preserve"> bao gồm:</w:t>
      </w:r>
    </w:p>
    <w:p w:rsidR="00FB5CE3" w:rsidRDefault="00FB5CE3" w:rsidP="00BE75A9">
      <w:pPr>
        <w:spacing w:before="60" w:after="60"/>
        <w:ind w:firstLine="720"/>
        <w:rPr>
          <w:szCs w:val="28"/>
        </w:rPr>
      </w:pPr>
      <w:r w:rsidRPr="00BE75A9">
        <w:rPr>
          <w:b/>
          <w:szCs w:val="28"/>
        </w:rPr>
        <w:t>1.</w:t>
      </w:r>
      <w:r>
        <w:rPr>
          <w:szCs w:val="28"/>
        </w:rPr>
        <w:t xml:space="preserve"> Đồng chí </w:t>
      </w:r>
      <w:r w:rsidRPr="00FB5CE3">
        <w:rPr>
          <w:b/>
          <w:szCs w:val="28"/>
        </w:rPr>
        <w:t>Trần Thế Quang</w:t>
      </w:r>
      <w:r>
        <w:rPr>
          <w:szCs w:val="28"/>
        </w:rPr>
        <w:t xml:space="preserve">, </w:t>
      </w:r>
      <w:r>
        <w:rPr>
          <w:i/>
          <w:szCs w:val="28"/>
        </w:rPr>
        <w:t xml:space="preserve">Bí thư </w:t>
      </w:r>
      <w:r w:rsidR="00BE75A9">
        <w:rPr>
          <w:i/>
          <w:szCs w:val="28"/>
        </w:rPr>
        <w:t>CĐGV</w:t>
      </w:r>
      <w:r>
        <w:rPr>
          <w:szCs w:val="28"/>
        </w:rPr>
        <w:t>;</w:t>
      </w:r>
    </w:p>
    <w:p w:rsidR="00FB5CE3" w:rsidRDefault="00FB5CE3" w:rsidP="00BE75A9">
      <w:pPr>
        <w:spacing w:before="60" w:after="60"/>
        <w:ind w:firstLine="720"/>
        <w:rPr>
          <w:szCs w:val="28"/>
        </w:rPr>
      </w:pPr>
      <w:r w:rsidRPr="00BE75A9">
        <w:rPr>
          <w:b/>
          <w:szCs w:val="28"/>
        </w:rPr>
        <w:t>2.</w:t>
      </w:r>
      <w:r>
        <w:rPr>
          <w:szCs w:val="28"/>
        </w:rPr>
        <w:t xml:space="preserve"> Đồng chí </w:t>
      </w:r>
      <w:r>
        <w:rPr>
          <w:b/>
          <w:szCs w:val="28"/>
        </w:rPr>
        <w:t>Phạm Thị Kiều Khanh</w:t>
      </w:r>
      <w:r>
        <w:rPr>
          <w:szCs w:val="28"/>
        </w:rPr>
        <w:t xml:space="preserve">, </w:t>
      </w:r>
      <w:r>
        <w:rPr>
          <w:i/>
          <w:szCs w:val="28"/>
        </w:rPr>
        <w:t xml:space="preserve">Phó Bí thư </w:t>
      </w:r>
      <w:r w:rsidR="00BE75A9">
        <w:rPr>
          <w:i/>
          <w:szCs w:val="28"/>
        </w:rPr>
        <w:t>CĐGV</w:t>
      </w:r>
      <w:r>
        <w:rPr>
          <w:szCs w:val="28"/>
        </w:rPr>
        <w:t>;</w:t>
      </w:r>
    </w:p>
    <w:p w:rsidR="00FB5CE3" w:rsidRDefault="00FB5CE3" w:rsidP="00BE75A9">
      <w:pPr>
        <w:spacing w:before="60" w:after="60"/>
        <w:ind w:firstLine="720"/>
        <w:rPr>
          <w:szCs w:val="28"/>
        </w:rPr>
      </w:pPr>
      <w:r w:rsidRPr="00BE75A9">
        <w:rPr>
          <w:b/>
          <w:szCs w:val="28"/>
        </w:rPr>
        <w:t>3.</w:t>
      </w:r>
      <w:r>
        <w:rPr>
          <w:szCs w:val="28"/>
        </w:rPr>
        <w:t xml:space="preserve"> Đồng chí </w:t>
      </w:r>
      <w:r w:rsidR="00202406">
        <w:rPr>
          <w:b/>
          <w:szCs w:val="28"/>
        </w:rPr>
        <w:t>Vương Thị Thảo Nguyên</w:t>
      </w:r>
      <w:r>
        <w:rPr>
          <w:szCs w:val="28"/>
        </w:rPr>
        <w:t xml:space="preserve">, </w:t>
      </w:r>
      <w:r>
        <w:rPr>
          <w:i/>
          <w:szCs w:val="28"/>
        </w:rPr>
        <w:t xml:space="preserve">Ủy viên </w:t>
      </w:r>
      <w:r w:rsidR="00BE75A9">
        <w:rPr>
          <w:i/>
          <w:szCs w:val="28"/>
        </w:rPr>
        <w:t>BCH</w:t>
      </w:r>
      <w:r>
        <w:rPr>
          <w:szCs w:val="28"/>
        </w:rPr>
        <w:t>.</w:t>
      </w:r>
    </w:p>
    <w:p w:rsidR="00202406" w:rsidRDefault="00202406" w:rsidP="00202406">
      <w:pPr>
        <w:jc w:val="center"/>
        <w:rPr>
          <w:szCs w:val="28"/>
        </w:rPr>
      </w:pPr>
      <w:r>
        <w:rPr>
          <w:noProof/>
          <w:szCs w:val="28"/>
        </w:rPr>
        <w:drawing>
          <wp:inline distT="0" distB="0" distL="0" distR="0">
            <wp:extent cx="2947916" cy="1965276"/>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245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51685" cy="1967789"/>
                    </a:xfrm>
                    <a:prstGeom prst="rect">
                      <a:avLst/>
                    </a:prstGeom>
                  </pic:spPr>
                </pic:pic>
              </a:graphicData>
            </a:graphic>
          </wp:inline>
        </w:drawing>
      </w:r>
    </w:p>
    <w:p w:rsidR="00FB5CE3" w:rsidRDefault="00FB5CE3" w:rsidP="00FB5CE3">
      <w:pPr>
        <w:ind w:firstLine="252"/>
        <w:rPr>
          <w:szCs w:val="26"/>
        </w:rPr>
      </w:pPr>
      <w:r w:rsidRPr="00FB5CE3">
        <w:rPr>
          <w:szCs w:val="26"/>
          <w:lang w:val="vi-VN"/>
        </w:rPr>
        <w:tab/>
      </w:r>
      <w:r w:rsidRPr="00FB5CE3">
        <w:rPr>
          <w:szCs w:val="26"/>
        </w:rPr>
        <w:t xml:space="preserve">Đại hội </w:t>
      </w:r>
      <w:r>
        <w:rPr>
          <w:szCs w:val="26"/>
        </w:rPr>
        <w:t>cũng rất vinh hạnh nhận được những</w:t>
      </w:r>
      <w:r w:rsidR="00202406">
        <w:rPr>
          <w:szCs w:val="26"/>
        </w:rPr>
        <w:t xml:space="preserve"> phát biểu</w:t>
      </w:r>
      <w:r>
        <w:rPr>
          <w:szCs w:val="26"/>
        </w:rPr>
        <w:t xml:space="preserve"> góp ý, chỉ đạo rấ</w:t>
      </w:r>
      <w:r w:rsidR="00202406">
        <w:rPr>
          <w:szCs w:val="26"/>
        </w:rPr>
        <w:t>t chân thành, sâu sát và</w:t>
      </w:r>
      <w:r>
        <w:rPr>
          <w:szCs w:val="26"/>
        </w:rPr>
        <w:t xml:space="preserve"> tận tình của </w:t>
      </w:r>
      <w:r w:rsidR="00202406" w:rsidRPr="00202406">
        <w:rPr>
          <w:b/>
          <w:szCs w:val="26"/>
        </w:rPr>
        <w:t>đ</w:t>
      </w:r>
      <w:r w:rsidRPr="00202406">
        <w:rPr>
          <w:b/>
          <w:szCs w:val="26"/>
        </w:rPr>
        <w:t>ồng chí Thi Văn Ngọc Tuấn</w:t>
      </w:r>
      <w:r w:rsidR="00202406">
        <w:rPr>
          <w:szCs w:val="26"/>
        </w:rPr>
        <w:t xml:space="preserve">, </w:t>
      </w:r>
      <w:r w:rsidR="00202406">
        <w:rPr>
          <w:i/>
          <w:szCs w:val="26"/>
        </w:rPr>
        <w:t>Phó Bí thư Thành Đoàn Thủ Đức</w:t>
      </w:r>
      <w:r w:rsidR="00202406">
        <w:rPr>
          <w:szCs w:val="26"/>
        </w:rPr>
        <w:t xml:space="preserve"> và </w:t>
      </w:r>
      <w:r w:rsidR="00202406" w:rsidRPr="00202406">
        <w:rPr>
          <w:b/>
          <w:szCs w:val="26"/>
        </w:rPr>
        <w:t>Thầy</w:t>
      </w:r>
      <w:r w:rsidR="00202406">
        <w:rPr>
          <w:szCs w:val="26"/>
        </w:rPr>
        <w:t xml:space="preserve"> </w:t>
      </w:r>
      <w:r w:rsidR="00202406">
        <w:rPr>
          <w:b/>
          <w:szCs w:val="26"/>
        </w:rPr>
        <w:t>Đỗ Dương Cung</w:t>
      </w:r>
      <w:r w:rsidR="00202406">
        <w:rPr>
          <w:szCs w:val="26"/>
        </w:rPr>
        <w:t xml:space="preserve">, </w:t>
      </w:r>
      <w:r w:rsidR="00202406">
        <w:rPr>
          <w:i/>
          <w:szCs w:val="26"/>
        </w:rPr>
        <w:t>Phó Bí thư Chi bộ - Hiệu trưởng nhà trường</w:t>
      </w:r>
      <w:r>
        <w:rPr>
          <w:szCs w:val="26"/>
        </w:rPr>
        <w:t>.</w:t>
      </w:r>
    </w:p>
    <w:p w:rsidR="0039372A" w:rsidRDefault="00202406" w:rsidP="0039372A">
      <w:pPr>
        <w:ind w:firstLine="720"/>
        <w:jc w:val="center"/>
        <w:rPr>
          <w:noProof/>
        </w:rPr>
      </w:pPr>
      <w:r>
        <w:rPr>
          <w:noProof/>
        </w:rPr>
        <w:drawing>
          <wp:inline distT="0" distB="0" distL="0" distR="0">
            <wp:extent cx="2402006" cy="160133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46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3472" cy="1602314"/>
                    </a:xfrm>
                    <a:prstGeom prst="rect">
                      <a:avLst/>
                    </a:prstGeom>
                  </pic:spPr>
                </pic:pic>
              </a:graphicData>
            </a:graphic>
          </wp:inline>
        </w:drawing>
      </w:r>
      <w:r>
        <w:rPr>
          <w:noProof/>
        </w:rPr>
        <w:t xml:space="preserve">  </w:t>
      </w:r>
      <w:r>
        <w:rPr>
          <w:noProof/>
        </w:rPr>
        <w:drawing>
          <wp:inline distT="0" distB="0" distL="0" distR="0">
            <wp:extent cx="2415654" cy="1610436"/>
            <wp:effectExtent l="0" t="0" r="381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245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17973" cy="1611982"/>
                    </a:xfrm>
                    <a:prstGeom prst="rect">
                      <a:avLst/>
                    </a:prstGeom>
                  </pic:spPr>
                </pic:pic>
              </a:graphicData>
            </a:graphic>
          </wp:inline>
        </w:drawing>
      </w:r>
    </w:p>
    <w:p w:rsidR="00FB5CE3" w:rsidRDefault="00FB5CE3" w:rsidP="00FB5CE3">
      <w:pPr>
        <w:ind w:firstLine="720"/>
        <w:rPr>
          <w:szCs w:val="28"/>
          <w:lang w:val="vi-VN"/>
        </w:rPr>
      </w:pPr>
      <w:r w:rsidRPr="00FB5CE3">
        <w:rPr>
          <w:szCs w:val="28"/>
          <w:lang w:val="vi-VN"/>
        </w:rPr>
        <w:t xml:space="preserve">Đại hội tuy tiến hành trong thời gian ngắn, nhưng đó là kết quả của cả </w:t>
      </w:r>
      <w:r w:rsidRPr="00FB5CE3">
        <w:rPr>
          <w:szCs w:val="28"/>
        </w:rPr>
        <w:t>q</w:t>
      </w:r>
      <w:r w:rsidRPr="00FB5CE3">
        <w:rPr>
          <w:szCs w:val="28"/>
          <w:lang w:val="vi-VN"/>
        </w:rPr>
        <w:t xml:space="preserve">uá trình chuẩn bị khẩn trương, nghiêm túc của tập thể </w:t>
      </w:r>
      <w:r w:rsidR="00BE75A9">
        <w:rPr>
          <w:szCs w:val="28"/>
        </w:rPr>
        <w:t>BCH</w:t>
      </w:r>
      <w:r w:rsidRPr="00FB5CE3">
        <w:rPr>
          <w:szCs w:val="28"/>
          <w:lang w:val="vi-VN"/>
        </w:rPr>
        <w:t xml:space="preserve"> </w:t>
      </w:r>
      <w:r w:rsidR="00202406">
        <w:rPr>
          <w:szCs w:val="28"/>
        </w:rPr>
        <w:t>CĐGV</w:t>
      </w:r>
      <w:r w:rsidRPr="00FB5CE3">
        <w:rPr>
          <w:szCs w:val="28"/>
          <w:lang w:val="vi-VN"/>
        </w:rPr>
        <w:t>, góp phần cho sự thành công của Đại hội.</w:t>
      </w:r>
      <w:r w:rsidRPr="00FB5CE3">
        <w:rPr>
          <w:szCs w:val="28"/>
        </w:rPr>
        <w:t xml:space="preserve"> </w:t>
      </w:r>
      <w:r w:rsidRPr="00FB5CE3">
        <w:rPr>
          <w:szCs w:val="28"/>
          <w:lang w:val="vi-VN"/>
        </w:rPr>
        <w:t>Ngoài ra, Ban tổ chức Đại hội luôn nhận được sự quan tâm chỉ đạo kịp thời</w:t>
      </w:r>
      <w:r w:rsidRPr="00FB5CE3">
        <w:rPr>
          <w:szCs w:val="28"/>
        </w:rPr>
        <w:t>, tận tình</w:t>
      </w:r>
      <w:r w:rsidRPr="00FB5CE3">
        <w:rPr>
          <w:szCs w:val="28"/>
          <w:lang w:val="vi-VN"/>
        </w:rPr>
        <w:t xml:space="preserve"> của</w:t>
      </w:r>
      <w:r w:rsidR="001D69B3">
        <w:rPr>
          <w:szCs w:val="28"/>
        </w:rPr>
        <w:t xml:space="preserve"> </w:t>
      </w:r>
      <w:r w:rsidRPr="00FB5CE3">
        <w:rPr>
          <w:szCs w:val="28"/>
        </w:rPr>
        <w:t>Ban Thường vụ Thành Đoàn Thủ Đức</w:t>
      </w:r>
      <w:r w:rsidR="00202406">
        <w:rPr>
          <w:szCs w:val="28"/>
        </w:rPr>
        <w:t xml:space="preserve"> và cấp ủy Chi bộ - Ban Giám hiệu</w:t>
      </w:r>
      <w:r w:rsidRPr="00FB5CE3">
        <w:rPr>
          <w:szCs w:val="28"/>
          <w:lang w:val="vi-VN"/>
        </w:rPr>
        <w:t xml:space="preserve">. </w:t>
      </w:r>
    </w:p>
    <w:p w:rsidR="00105F56" w:rsidRPr="00FB5CE3" w:rsidRDefault="00B4420E" w:rsidP="00105F56">
      <w:pPr>
        <w:ind w:firstLine="720"/>
        <w:jc w:val="center"/>
        <w:rPr>
          <w:szCs w:val="28"/>
        </w:rPr>
      </w:pPr>
      <w:r>
        <w:rPr>
          <w:noProof/>
          <w:szCs w:val="28"/>
        </w:rPr>
        <w:drawing>
          <wp:inline distT="0" distB="0" distL="0" distR="0">
            <wp:extent cx="3411941" cy="2274627"/>
            <wp:effectExtent l="114300" t="114300" r="112395" b="1447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249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16740" cy="22778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105F56" w:rsidRPr="00FB5CE3" w:rsidSect="00726957">
      <w:pgSz w:w="12240" w:h="15840"/>
      <w:pgMar w:top="450" w:right="810" w:bottom="63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CE3"/>
    <w:rsid w:val="000751A6"/>
    <w:rsid w:val="00105F56"/>
    <w:rsid w:val="001D69B3"/>
    <w:rsid w:val="00202406"/>
    <w:rsid w:val="002F6BCE"/>
    <w:rsid w:val="00353B34"/>
    <w:rsid w:val="0039372A"/>
    <w:rsid w:val="004315DB"/>
    <w:rsid w:val="005350E4"/>
    <w:rsid w:val="0064464F"/>
    <w:rsid w:val="00726957"/>
    <w:rsid w:val="007A74E0"/>
    <w:rsid w:val="00AE48C0"/>
    <w:rsid w:val="00B4420E"/>
    <w:rsid w:val="00BE75A9"/>
    <w:rsid w:val="00E65A1F"/>
    <w:rsid w:val="00FB5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F2365B-D9C6-49BE-BAF9-5200E332F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0E4"/>
    <w:pPr>
      <w:jc w:val="both"/>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6</Pages>
  <Words>622</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EliteBook</dc:creator>
  <cp:keywords/>
  <dc:description/>
  <cp:lastModifiedBy>EliteBook</cp:lastModifiedBy>
  <cp:revision>4</cp:revision>
  <dcterms:created xsi:type="dcterms:W3CDTF">2022-03-13T14:14:00Z</dcterms:created>
  <dcterms:modified xsi:type="dcterms:W3CDTF">2022-10-09T15:57:00Z</dcterms:modified>
</cp:coreProperties>
</file>